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eGrid"/>
        <w:tblW w:w="0" w:type="auto"/>
        <w:tblLook w:val="01E0"/>
      </w:tblPr>
      <w:tblGrid>
        <w:gridCol w:w="4785"/>
        <w:gridCol w:w="4786"/>
      </w:tblGrid>
      <w:tr w:rsidR="00DD361C" w:rsidTr="00AB03E5">
        <w:tc>
          <w:tcPr>
            <w:tcW w:w="4785" w:type="dxa"/>
          </w:tcPr>
          <w:p w:rsidR="00DD361C" w:rsidRPr="00AB03E5" w:rsidRDefault="00DD361C" w:rsidP="000C2AB6">
            <w:pPr>
              <w:rPr>
                <w:rFonts w:eastAsia="Calibri"/>
                <w:sz w:val="22"/>
                <w:szCs w:val="22"/>
              </w:rPr>
            </w:pPr>
            <w:r>
              <w:rPr>
                <w:rFonts w:eastAsia="Calibri"/>
                <w:sz w:val="22"/>
                <w:szCs w:val="22"/>
              </w:rPr>
              <w:t>Оригинал</w:t>
            </w:r>
          </w:p>
        </w:tc>
        <w:tc>
          <w:tcPr>
            <w:tcW w:w="4786" w:type="dxa"/>
          </w:tcPr>
          <w:p w:rsidR="00DD361C" w:rsidRPr="00AB03E5" w:rsidRDefault="00DD361C" w:rsidP="000C2AB6">
            <w:pPr>
              <w:rPr>
                <w:rFonts w:eastAsia="Calibri"/>
                <w:sz w:val="22"/>
                <w:szCs w:val="22"/>
              </w:rPr>
            </w:pPr>
            <w:r>
              <w:rPr>
                <w:rFonts w:eastAsia="Calibri"/>
                <w:sz w:val="22"/>
                <w:szCs w:val="22"/>
              </w:rPr>
              <w:t>Перевод</w:t>
            </w:r>
          </w:p>
        </w:tc>
      </w:tr>
      <w:tr w:rsidR="00DD361C" w:rsidRPr="00AB03E5" w:rsidTr="00AB03E5">
        <w:tc>
          <w:tcPr>
            <w:tcW w:w="4785" w:type="dxa"/>
          </w:tcPr>
          <w:p w:rsidR="00DD361C" w:rsidRPr="00AB03E5" w:rsidRDefault="00DD361C" w:rsidP="00AB03E5">
            <w:pPr>
              <w:rPr>
                <w:rFonts w:eastAsia="Calibri"/>
                <w:sz w:val="22"/>
                <w:szCs w:val="22"/>
                <w:lang w:val="en-US"/>
              </w:rPr>
            </w:pPr>
            <w:r w:rsidRPr="00AB03E5">
              <w:rPr>
                <w:rFonts w:eastAsia="Calibri"/>
                <w:sz w:val="22"/>
                <w:szCs w:val="22"/>
                <w:lang w:val="en-US"/>
              </w:rPr>
              <w:t>When I was a kid, I was a Boy Scout. I made it pretty far too, but then I became a teenager, decided it was “lame,” and quit. As a Boy Scout, I learned how to tie knots, camp outdoors, be a good citizen, play with knives, and got to have cool sleepovers. One of the most important things you learn as a Boy Scout is their motto to always “be prepared,” and as I’ve grown up and traveled the world, I’ve found this to also be a travel truism.</w:t>
            </w:r>
          </w:p>
          <w:p w:rsidR="00DD361C" w:rsidRDefault="00DD361C" w:rsidP="00AB03E5">
            <w:pPr>
              <w:rPr>
                <w:rFonts w:eastAsia="Calibri"/>
                <w:sz w:val="22"/>
                <w:szCs w:val="22"/>
              </w:rPr>
            </w:pPr>
          </w:p>
          <w:p w:rsidR="00DD361C" w:rsidRDefault="00DD361C" w:rsidP="00AB03E5">
            <w:pPr>
              <w:rPr>
                <w:rFonts w:eastAsia="Calibri"/>
                <w:sz w:val="22"/>
                <w:szCs w:val="22"/>
              </w:rPr>
            </w:pPr>
          </w:p>
          <w:p w:rsidR="00DD361C" w:rsidRDefault="00DD361C" w:rsidP="00AB03E5">
            <w:pPr>
              <w:rPr>
                <w:rFonts w:eastAsia="Calibri"/>
                <w:sz w:val="22"/>
                <w:szCs w:val="22"/>
              </w:rPr>
            </w:pPr>
          </w:p>
          <w:p w:rsidR="00DD361C" w:rsidRPr="00AB03E5" w:rsidRDefault="00DD361C" w:rsidP="00AB03E5">
            <w:pPr>
              <w:rPr>
                <w:rFonts w:eastAsia="Calibri"/>
                <w:sz w:val="22"/>
                <w:szCs w:val="22"/>
                <w:lang w:val="en-US"/>
              </w:rPr>
            </w:pPr>
            <w:r w:rsidRPr="00AB03E5">
              <w:rPr>
                <w:rFonts w:eastAsia="Calibri"/>
                <w:sz w:val="22"/>
                <w:szCs w:val="22"/>
                <w:lang w:val="en-US"/>
              </w:rPr>
              <w:t xml:space="preserve">You never know what might happen on the road. Stepping out your door into the unknown is what makes travel so exciting. Each day brings endless possibility, but that possibility is for both good and bad. You may end up enjoying a day sightseeing in </w:t>
            </w:r>
            <w:smartTag w:uri="urn:schemas-microsoft-com:office:smarttags" w:element="City">
              <w:r w:rsidRPr="00AB03E5">
                <w:rPr>
                  <w:rFonts w:eastAsia="Calibri"/>
                  <w:sz w:val="22"/>
                  <w:szCs w:val="22"/>
                  <w:lang w:val="en-US"/>
                </w:rPr>
                <w:t>Paris</w:t>
              </w:r>
            </w:smartTag>
            <w:r w:rsidRPr="00AB03E5">
              <w:rPr>
                <w:rFonts w:eastAsia="Calibri"/>
                <w:sz w:val="22"/>
                <w:szCs w:val="22"/>
                <w:lang w:val="en-US"/>
              </w:rPr>
              <w:t xml:space="preserve"> — or getting robbed in </w:t>
            </w:r>
            <w:smartTag w:uri="urn:schemas-microsoft-com:office:smarttags" w:element="State">
              <w:smartTag w:uri="urn:schemas-microsoft-com:office:smarttags" w:element="place">
                <w:r w:rsidRPr="00AB03E5">
                  <w:rPr>
                    <w:rFonts w:eastAsia="Calibri"/>
                    <w:sz w:val="22"/>
                    <w:szCs w:val="22"/>
                    <w:lang w:val="en-US"/>
                  </w:rPr>
                  <w:t>Berlin</w:t>
                </w:r>
              </w:smartTag>
            </w:smartTag>
            <w:r w:rsidRPr="00AB03E5">
              <w:rPr>
                <w:rFonts w:eastAsia="Calibri"/>
                <w:sz w:val="22"/>
                <w:szCs w:val="22"/>
                <w:lang w:val="en-US"/>
              </w:rPr>
              <w:t xml:space="preserve">. You may spend an amazing day on the beaches of </w:t>
            </w:r>
            <w:smartTag w:uri="urn:schemas-microsoft-com:office:smarttags" w:element="country-region">
              <w:r w:rsidRPr="00AB03E5">
                <w:rPr>
                  <w:rFonts w:eastAsia="Calibri"/>
                  <w:sz w:val="22"/>
                  <w:szCs w:val="22"/>
                  <w:lang w:val="en-US"/>
                </w:rPr>
                <w:t>Thailand</w:t>
              </w:r>
            </w:smartTag>
            <w:r w:rsidRPr="00AB03E5">
              <w:rPr>
                <w:rFonts w:eastAsia="Calibri"/>
                <w:sz w:val="22"/>
                <w:szCs w:val="22"/>
                <w:lang w:val="en-US"/>
              </w:rPr>
              <w:t xml:space="preserve"> — or suffer food poisoning in </w:t>
            </w:r>
            <w:smartTag w:uri="urn:schemas-microsoft-com:office:smarttags" w:element="country-region">
              <w:smartTag w:uri="urn:schemas-microsoft-com:office:smarttags" w:element="place">
                <w:r w:rsidRPr="00AB03E5">
                  <w:rPr>
                    <w:rFonts w:eastAsia="Calibri"/>
                    <w:sz w:val="22"/>
                    <w:szCs w:val="22"/>
                    <w:lang w:val="en-US"/>
                  </w:rPr>
                  <w:t>Costa Rica</w:t>
                </w:r>
              </w:smartTag>
            </w:smartTag>
            <w:r w:rsidRPr="00AB03E5">
              <w:rPr>
                <w:rFonts w:eastAsia="Calibri"/>
                <w:sz w:val="22"/>
                <w:szCs w:val="22"/>
                <w:lang w:val="en-US"/>
              </w:rPr>
              <w:t>.</w:t>
            </w:r>
          </w:p>
          <w:p w:rsidR="00DD361C" w:rsidRDefault="00DD361C" w:rsidP="00AB03E5">
            <w:pPr>
              <w:rPr>
                <w:rFonts w:eastAsia="Calibri"/>
                <w:sz w:val="22"/>
                <w:szCs w:val="22"/>
              </w:rPr>
            </w:pPr>
          </w:p>
          <w:p w:rsidR="00DD361C" w:rsidRDefault="00DD361C" w:rsidP="00AB03E5">
            <w:pPr>
              <w:rPr>
                <w:rFonts w:eastAsia="Calibri"/>
                <w:sz w:val="22"/>
                <w:szCs w:val="22"/>
              </w:rPr>
            </w:pPr>
          </w:p>
          <w:p w:rsidR="00DD361C" w:rsidRDefault="00DD361C" w:rsidP="00AB03E5">
            <w:pPr>
              <w:rPr>
                <w:rFonts w:eastAsia="Calibri"/>
                <w:sz w:val="22"/>
                <w:szCs w:val="22"/>
              </w:rPr>
            </w:pPr>
          </w:p>
          <w:p w:rsidR="00DD361C" w:rsidRPr="00AB03E5" w:rsidRDefault="00DD361C" w:rsidP="00AB03E5">
            <w:pPr>
              <w:rPr>
                <w:rFonts w:eastAsia="Calibri"/>
                <w:sz w:val="22"/>
                <w:szCs w:val="22"/>
                <w:lang w:val="en-US"/>
              </w:rPr>
            </w:pPr>
            <w:r w:rsidRPr="00AB03E5">
              <w:rPr>
                <w:rFonts w:eastAsia="Calibri"/>
                <w:sz w:val="22"/>
                <w:szCs w:val="22"/>
                <w:lang w:val="en-US"/>
              </w:rPr>
              <w:t>But if you’re prepared, you’ll be able to face whatever happens to you on the road:</w:t>
            </w:r>
          </w:p>
          <w:p w:rsidR="00DD361C" w:rsidRDefault="00DD361C" w:rsidP="00AB03E5">
            <w:pPr>
              <w:rPr>
                <w:rFonts w:eastAsia="Calibri"/>
                <w:sz w:val="22"/>
                <w:szCs w:val="22"/>
              </w:rPr>
            </w:pPr>
          </w:p>
          <w:p w:rsidR="00DD361C" w:rsidRPr="00AB03E5" w:rsidRDefault="00DD361C" w:rsidP="00AB03E5">
            <w:pPr>
              <w:rPr>
                <w:rFonts w:eastAsia="Calibri"/>
                <w:sz w:val="22"/>
                <w:szCs w:val="22"/>
                <w:lang w:val="en-US"/>
              </w:rPr>
            </w:pPr>
            <w:r w:rsidRPr="00AB03E5">
              <w:rPr>
                <w:rFonts w:eastAsia="Calibri"/>
                <w:sz w:val="22"/>
                <w:szCs w:val="22"/>
                <w:lang w:val="en-US"/>
              </w:rPr>
              <w:t>Take Multipurpose Gear. Packing multiuse gear ensures you can easily adjust to changing conditions and helps reduce the amount of clothing you need to take. I like pants that zip off into shorts, walking shoes that look nice enough for an evening out, and using my swim trunks as a pair of shorts. It saves room, and I’m prepared for any dress situation.</w:t>
            </w:r>
          </w:p>
          <w:p w:rsidR="00DD361C" w:rsidRDefault="00DD361C" w:rsidP="00AB03E5">
            <w:pPr>
              <w:rPr>
                <w:rFonts w:eastAsia="Calibri"/>
                <w:sz w:val="22"/>
                <w:szCs w:val="22"/>
              </w:rPr>
            </w:pPr>
          </w:p>
          <w:p w:rsidR="00DD361C" w:rsidRPr="00AB03E5" w:rsidRDefault="00DD361C" w:rsidP="00AB03E5">
            <w:pPr>
              <w:rPr>
                <w:rFonts w:eastAsia="Calibri"/>
                <w:sz w:val="22"/>
                <w:szCs w:val="22"/>
                <w:lang w:val="en-US"/>
              </w:rPr>
            </w:pPr>
            <w:r w:rsidRPr="00AB03E5">
              <w:rPr>
                <w:rFonts w:eastAsia="Calibri"/>
                <w:sz w:val="22"/>
                <w:szCs w:val="22"/>
                <w:lang w:val="en-US"/>
              </w:rPr>
              <w:t>Carry a Small First Aid Kit. While we live in 2012, not 1912, and you can find modern medicine anywhere in the world, I always carry a small first aid kit with me with a few essential items to be safe. I take Tylenol, stomach illness medicine, eyedrops, Band-Aids, scissors, hydrocortisone cream, antibacterial ointment, and a small supply of doctor-approved antibiotics. I’m usually able to find a pharmacy when I need one, but in case of an emergency, it’s good to have these items handy.</w:t>
            </w:r>
          </w:p>
          <w:p w:rsidR="00DD361C" w:rsidRDefault="00DD361C" w:rsidP="00AB03E5">
            <w:pPr>
              <w:rPr>
                <w:rFonts w:eastAsia="Calibri"/>
                <w:sz w:val="22"/>
                <w:szCs w:val="22"/>
              </w:rPr>
            </w:pPr>
          </w:p>
          <w:p w:rsidR="00DD361C" w:rsidRDefault="00DD361C" w:rsidP="00AB03E5">
            <w:pPr>
              <w:rPr>
                <w:rFonts w:eastAsia="Calibri"/>
                <w:sz w:val="22"/>
                <w:szCs w:val="22"/>
              </w:rPr>
            </w:pPr>
          </w:p>
          <w:p w:rsidR="00DD361C" w:rsidRPr="00AB03E5" w:rsidRDefault="00DD361C" w:rsidP="00AB03E5">
            <w:pPr>
              <w:rPr>
                <w:rFonts w:eastAsia="Calibri"/>
                <w:sz w:val="22"/>
                <w:szCs w:val="22"/>
                <w:lang w:val="en-US"/>
              </w:rPr>
            </w:pPr>
            <w:r w:rsidRPr="00AB03E5">
              <w:rPr>
                <w:rFonts w:eastAsia="Calibri"/>
                <w:sz w:val="22"/>
                <w:szCs w:val="22"/>
                <w:lang w:val="en-US"/>
              </w:rPr>
              <w:t>Pack a Small Flashlight. You’d be surprised how many travelers don’t carry one, but a flashlight will prove to be invaluable when you suddenly decide to go caving in Panama, when your hike lasts longer than expected and nightfall sets in, or when the electricity goes out unexpectedly, which is not uncommon in a lot of places. I carry a small, waterproof pen flashlight when I travel.</w:t>
            </w:r>
          </w:p>
          <w:p w:rsidR="00DD361C" w:rsidRDefault="00DD361C" w:rsidP="00AB03E5">
            <w:pPr>
              <w:rPr>
                <w:rFonts w:eastAsia="Calibri"/>
                <w:sz w:val="22"/>
                <w:szCs w:val="22"/>
              </w:rPr>
            </w:pPr>
            <w:bookmarkStart w:id="0" w:name="_GoBack"/>
          </w:p>
          <w:p w:rsidR="00DD361C" w:rsidRDefault="00DD361C" w:rsidP="00AB03E5">
            <w:pPr>
              <w:rPr>
                <w:rFonts w:eastAsia="Calibri"/>
                <w:sz w:val="22"/>
                <w:szCs w:val="22"/>
              </w:rPr>
            </w:pPr>
          </w:p>
          <w:p w:rsidR="00DD361C" w:rsidRPr="00AB03E5" w:rsidRDefault="00DD361C" w:rsidP="00AB03E5">
            <w:pPr>
              <w:rPr>
                <w:rFonts w:eastAsia="Calibri"/>
                <w:sz w:val="22"/>
                <w:szCs w:val="22"/>
                <w:lang w:val="en-US"/>
              </w:rPr>
            </w:pPr>
            <w:r w:rsidRPr="00AB03E5">
              <w:rPr>
                <w:rFonts w:eastAsia="Calibri"/>
                <w:sz w:val="22"/>
                <w:szCs w:val="22"/>
                <w:lang w:val="en-US"/>
              </w:rPr>
              <w:t>Bring an Umbrella. Many travelers don’t pack an umbrella because it adds weight to their bag, and they figure they can just buy one if they ever need it. However, while it does add a small amount of weight, I’ve found myself thankful for taking it more times than I can count. You never know when you might be exiting an airport or walking down the street and find yourself in a sudden storm. While others run for cover, I simply take out my umbrella and continue to my destination.</w:t>
            </w:r>
          </w:p>
          <w:p w:rsidR="00DD361C" w:rsidRDefault="00DD361C" w:rsidP="000C2AB6">
            <w:pPr>
              <w:rPr>
                <w:rFonts w:eastAsia="Calibri"/>
                <w:sz w:val="22"/>
                <w:szCs w:val="22"/>
                <w:lang w:val="en-US"/>
              </w:rPr>
            </w:pPr>
            <w:r w:rsidRPr="00AB03E5">
              <w:rPr>
                <w:rFonts w:eastAsia="Calibri"/>
                <w:sz w:val="22"/>
                <w:szCs w:val="22"/>
                <w:lang w:val="en-US"/>
              </w:rPr>
              <w:t>Learn Basic Phrases. Locals don’t expect you to be an expert in their language, but knowing how to say “hello,” “goodbye,” and “thank you” go a long way in endearing yourself to locals. After all, wouldn’t you be annoyed if someone came to your home and expected you to know their language? Knowing a few key phrases will not only make interactions easier, it will also help you when you bargain for goods, order food, get lost, or need help. I download the latest language app for my iPhone when I travel, but for those not using a smartphone, Lonely Planet guidebooks makes excellent pocket language guides for just about every language spoken, and Benny Lewis wrote this excellent guide on learning languages.</w:t>
            </w:r>
            <w:bookmarkEnd w:id="0"/>
          </w:p>
        </w:tc>
        <w:tc>
          <w:tcPr>
            <w:tcW w:w="4786" w:type="dxa"/>
          </w:tcPr>
          <w:p w:rsidR="00DD361C" w:rsidRDefault="00DD361C" w:rsidP="000C2AB6">
            <w:pPr>
              <w:rPr>
                <w:rFonts w:eastAsia="Calibri"/>
                <w:sz w:val="22"/>
                <w:szCs w:val="22"/>
              </w:rPr>
            </w:pPr>
            <w:r w:rsidRPr="00AB03E5">
              <w:rPr>
                <w:rFonts w:eastAsia="Calibri"/>
                <w:sz w:val="22"/>
                <w:szCs w:val="22"/>
              </w:rPr>
              <w:t>В детстве я был бойскаутом.  Я даже преуспел на этом поприще, но потом, уже будучи подростком, решил, что это «не круто», и бросил это дело. В свою бытность бойскаутом я научился завязывать узлы, разбивать лагерь на природе, быть сознательным гражданином, играть с ножиками, а еще меня ждали увлекательнейшие ночевки у друзей. Одна из самых важных вещей, которым можно научиться в качестве бойскаута, – это быть «всегда готовым», как гласит их девиз. Я вырос, много странствовал и понял, что этого принципа следует придерживаться и в путешествиях.</w:t>
            </w:r>
          </w:p>
          <w:p w:rsidR="00DD361C" w:rsidRDefault="00DD361C" w:rsidP="000C2AB6">
            <w:pPr>
              <w:rPr>
                <w:rFonts w:eastAsia="Calibri"/>
                <w:sz w:val="22"/>
                <w:szCs w:val="22"/>
              </w:rPr>
            </w:pPr>
            <w:r>
              <w:rPr>
                <w:rFonts w:eastAsia="Calibri"/>
                <w:sz w:val="22"/>
                <w:szCs w:val="22"/>
              </w:rPr>
              <w:t xml:space="preserve">Никогда не знаешь, что может случиться в пути. Переступая порог дома, ты делаешь шаг в неизвестность - именно поэтому путешествия и становятся столь захватывающими. Каждый новый день несет в себе безграничные возможности, но они могут быть как хорошими, так и плохими. В конце дня можно как наслаждаться видом на заходящее солнце в Париже, так и провести вечер в полицейском участке, потому что в Берлине вас ограбили. Чудесный день на пляжах Таиланда может последовать за отравлением местной едой в Коста-Рике. </w:t>
            </w:r>
          </w:p>
          <w:p w:rsidR="00DD361C" w:rsidRDefault="00DD361C" w:rsidP="000C2AB6">
            <w:pPr>
              <w:rPr>
                <w:rFonts w:eastAsia="Calibri"/>
                <w:sz w:val="22"/>
                <w:szCs w:val="22"/>
              </w:rPr>
            </w:pPr>
            <w:r>
              <w:rPr>
                <w:rFonts w:eastAsia="Calibri"/>
                <w:sz w:val="22"/>
                <w:szCs w:val="22"/>
              </w:rPr>
              <w:t>Однако если хорошо подготовиться, то вы справитесь с любой ситуацией, которая может возникнуть в пути:</w:t>
            </w:r>
          </w:p>
          <w:p w:rsidR="00DD361C" w:rsidRDefault="00DD361C" w:rsidP="000C2AB6">
            <w:pPr>
              <w:rPr>
                <w:rFonts w:eastAsia="Calibri"/>
                <w:sz w:val="22"/>
                <w:szCs w:val="22"/>
              </w:rPr>
            </w:pPr>
            <w:r>
              <w:rPr>
                <w:rFonts w:eastAsia="Calibri"/>
                <w:sz w:val="22"/>
                <w:szCs w:val="22"/>
              </w:rPr>
              <w:t xml:space="preserve">Носите многофункциональную одежду. Это позволит с легкостью приспосабливаться к любым условиям и уменьшить количество одежды, которую нужно взять с собой. Мне нравятся штаны, которые «легким движением руки» превращаются в шорты, удобная обувь, в которой не стыдно появиться в обществе, а также я иногда ношу плавки вместо еще одних шорт. Так можно сэкономить место, при этом оставаясь готовым к любой ситуации. </w:t>
            </w:r>
          </w:p>
          <w:p w:rsidR="00DD361C" w:rsidRDefault="00DD361C" w:rsidP="000C2AB6">
            <w:pPr>
              <w:rPr>
                <w:rFonts w:eastAsia="Calibri"/>
                <w:sz w:val="22"/>
                <w:szCs w:val="22"/>
              </w:rPr>
            </w:pPr>
            <w:r>
              <w:rPr>
                <w:rFonts w:eastAsia="Calibri"/>
                <w:sz w:val="22"/>
                <w:szCs w:val="22"/>
              </w:rPr>
              <w:t xml:space="preserve">Носите с собой небольшую аптечку. И хотя мы живем в XXI веке, а не в Средние века, и современная медицина доступна в любой стране мира, на всякий случай я всегда беру с собой маленькую аптечку с самым необходимым. Туда я кладу анальгетик Тайленол, глазные капли, пластыри, ножницы, гидрокортизон, дезинфицирующее средство и немного антибиотиков, одобренных моим врачом. Обычно найти аптеку в случае необходимости не составляет труда, но для экстренных случаев лучше иметь подобные вещи под рукой. </w:t>
            </w:r>
          </w:p>
          <w:p w:rsidR="00DD361C" w:rsidRDefault="00DD361C" w:rsidP="000C2AB6">
            <w:pPr>
              <w:rPr>
                <w:rFonts w:eastAsia="Calibri"/>
                <w:sz w:val="22"/>
                <w:szCs w:val="22"/>
              </w:rPr>
            </w:pPr>
            <w:r>
              <w:rPr>
                <w:rFonts w:eastAsia="Calibri"/>
                <w:sz w:val="22"/>
                <w:szCs w:val="22"/>
              </w:rPr>
              <w:t xml:space="preserve">Не забудьте компактный фонарик. Вы удивитесь, но многие путешественники не носят с собой фонариков. Тем не менее, он может оказаться чрезвычайно полезным, если, будучи в Панаме, вы внезапно решите отправиться обследовать местные пещеры, или, например, прогулка затянется до самой ночи. Или отключат электричество, что во многих странах бывает довольно часто. У меня всегда при себе небольшой водонепроницаемый фонарик, который я беру во все поездки. </w:t>
            </w:r>
          </w:p>
          <w:p w:rsidR="00DD361C" w:rsidRDefault="00DD361C" w:rsidP="000C2AB6">
            <w:pPr>
              <w:rPr>
                <w:rFonts w:eastAsia="Calibri"/>
                <w:sz w:val="22"/>
                <w:szCs w:val="22"/>
              </w:rPr>
            </w:pPr>
            <w:r>
              <w:rPr>
                <w:rFonts w:eastAsia="Calibri"/>
                <w:sz w:val="22"/>
                <w:szCs w:val="22"/>
              </w:rPr>
              <w:t xml:space="preserve">Захватите зонтик. Многие не берут с собой зонты, поскольку они утяжеляют багаж, а если уж зонт окажется столь необходимым, его всегда можно купить на месте. Однако несмотря на то, что зонтик является дополнительным грузом, я не раз радовался, что догадался взять его с собой. Никогда не знаешь, какая погода будет во время прилета в аэропорт. Даже во время обычной прогулки можно попасть под сильный ливень. И пока остальные мечутся в поисках укрытия, я просто достаю зонтик и спокойно иду дальше. </w:t>
            </w:r>
          </w:p>
          <w:p w:rsidR="00DD361C" w:rsidRPr="006A515C" w:rsidRDefault="00DD361C" w:rsidP="000C2AB6">
            <w:pPr>
              <w:rPr>
                <w:rFonts w:eastAsia="Calibri"/>
                <w:sz w:val="22"/>
                <w:szCs w:val="22"/>
              </w:rPr>
            </w:pPr>
            <w:r>
              <w:rPr>
                <w:rFonts w:eastAsia="Calibri"/>
                <w:sz w:val="22"/>
                <w:szCs w:val="22"/>
              </w:rPr>
              <w:t xml:space="preserve">Выучите ключевые выражения на иностранном языке. Местное население не ожидает от вас глубоких познаний, но умение поздороваться, попрощаться и поблагодарить на языке страны, в которой находишься, поможет расположить к себе окружающих. В конце концов, разве вам бы понравилось, если бы кто-то приехал в вашу родную страну и стал требовать, чтобы все научились понимать его язык? Знание некоторых ключевых фраз поможет не только упростить общение с местными, но и пригодится при заказе блюд в кафе, в случае, если торговец на рынке любит поторговаться, или вы вдруг потеряетесь, и вам потребуется помощь. Перед тем, как отправиться в путешествие, я скачиваю себе на iPhone разговорник. Тем, у кого нет смартфона, я советую приобрести путеводитель от Lonely Planet - к нему прилагается замечательный словарик. Они есть для самых разных языков, а Бенни Льюис еще и написал прекрасное руководство по изучению иностранных языков. </w:t>
            </w:r>
          </w:p>
        </w:tc>
      </w:tr>
    </w:tbl>
    <w:p w:rsidR="00DD361C" w:rsidRPr="00AB03E5" w:rsidRDefault="00DD361C" w:rsidP="000C2AB6"/>
    <w:p w:rsidR="00DD361C" w:rsidRPr="00AB03E5" w:rsidRDefault="00DD361C" w:rsidP="000C2AB6"/>
    <w:sectPr w:rsidR="00DD361C" w:rsidRPr="00AB03E5" w:rsidSect="001B123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doNotDisplayPageBoundari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67BCE"/>
    <w:rsid w:val="000C2AB6"/>
    <w:rsid w:val="000C7FA1"/>
    <w:rsid w:val="00100582"/>
    <w:rsid w:val="001826B5"/>
    <w:rsid w:val="001B1233"/>
    <w:rsid w:val="00267BCE"/>
    <w:rsid w:val="002966B1"/>
    <w:rsid w:val="005117E7"/>
    <w:rsid w:val="006061B1"/>
    <w:rsid w:val="006A515C"/>
    <w:rsid w:val="007D2BFA"/>
    <w:rsid w:val="00826178"/>
    <w:rsid w:val="00AB03E5"/>
    <w:rsid w:val="00AB4342"/>
    <w:rsid w:val="00AE2316"/>
    <w:rsid w:val="00BA305F"/>
    <w:rsid w:val="00BC196C"/>
    <w:rsid w:val="00DD361C"/>
    <w:rsid w:val="00E77D38"/>
    <w:rsid w:val="00F21590"/>
    <w:rsid w:val="00FF77B1"/>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State"/>
  <w:smartTagType w:namespaceuri="urn:schemas-microsoft-com:office:smarttags" w:name="place"/>
  <w:smartTagType w:namespaceuri="urn:schemas-microsoft-com:office:smarttags" w:name="City"/>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1233"/>
    <w:pPr>
      <w:spacing w:after="200" w:line="276"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locked/>
    <w:rsid w:val="00AB03E5"/>
    <w:pPr>
      <w:spacing w:after="200" w:line="276" w:lineRule="auto"/>
    </w:pPr>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53</TotalTime>
  <Pages>3</Pages>
  <Words>1291</Words>
  <Characters>6029</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Aliya</dc:creator>
  <cp:keywords/>
  <dc:description/>
  <cp:lastModifiedBy>Шперл</cp:lastModifiedBy>
  <cp:revision>12</cp:revision>
  <dcterms:created xsi:type="dcterms:W3CDTF">2016-09-29T08:21:00Z</dcterms:created>
  <dcterms:modified xsi:type="dcterms:W3CDTF">2016-09-29T12:16:00Z</dcterms:modified>
</cp:coreProperties>
</file>